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 xml:space="preserve">附件1： </w:t>
      </w:r>
    </w:p>
    <w:p>
      <w:pPr>
        <w:jc w:val="center"/>
        <w:rPr>
          <w:rFonts w:hint="default" w:ascii="方正小标宋简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Times New Roman"/>
          <w:sz w:val="40"/>
          <w:szCs w:val="40"/>
          <w:lang w:val="en-US" w:eastAsia="zh-CN"/>
        </w:rPr>
        <w:t>2024年四川省成都市石室天府中学附属小学</w:t>
      </w:r>
    </w:p>
    <w:p>
      <w:pPr>
        <w:jc w:val="center"/>
        <w:rPr>
          <w:rFonts w:hint="eastAsia" w:ascii="方正小标宋简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Times New Roman"/>
          <w:sz w:val="40"/>
          <w:szCs w:val="40"/>
          <w:lang w:val="en-US" w:eastAsia="zh-CN"/>
        </w:rPr>
        <w:t>面向社会公开招聘教师岗位表</w:t>
      </w:r>
    </w:p>
    <w:p>
      <w:pPr>
        <w:spacing w:line="181" w:lineRule="exact"/>
      </w:pPr>
    </w:p>
    <w:tbl>
      <w:tblPr>
        <w:tblStyle w:val="5"/>
        <w:tblW w:w="9182" w:type="dxa"/>
        <w:tblInd w:w="-6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4450"/>
        <w:gridCol w:w="1437"/>
        <w:gridCol w:w="1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86" w:type="dxa"/>
            <w:noWrap w:val="0"/>
            <w:vAlign w:val="top"/>
          </w:tcPr>
          <w:p>
            <w:pPr>
              <w:pStyle w:val="4"/>
              <w:spacing w:before="73" w:line="226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岗位</w:t>
            </w:r>
          </w:p>
          <w:p>
            <w:pPr>
              <w:pStyle w:val="4"/>
              <w:spacing w:before="73" w:line="226" w:lineRule="auto"/>
              <w:jc w:val="center"/>
            </w:pPr>
            <w:r>
              <w:rPr>
                <w:b/>
                <w:bCs/>
                <w:spacing w:val="-6"/>
              </w:rPr>
              <w:t>代码</w:t>
            </w:r>
          </w:p>
        </w:tc>
        <w:tc>
          <w:tcPr>
            <w:tcW w:w="4450" w:type="dxa"/>
            <w:noWrap w:val="0"/>
            <w:vAlign w:val="top"/>
          </w:tcPr>
          <w:p>
            <w:pPr>
              <w:pStyle w:val="4"/>
              <w:spacing w:before="212" w:line="220" w:lineRule="auto"/>
              <w:ind w:left="1044"/>
              <w:jc w:val="center"/>
            </w:pPr>
            <w:r>
              <w:rPr>
                <w:b/>
                <w:bCs/>
                <w:spacing w:val="-5"/>
              </w:rPr>
              <w:t>招聘岗位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pStyle w:val="4"/>
              <w:spacing w:before="53" w:line="226" w:lineRule="auto"/>
              <w:jc w:val="center"/>
            </w:pPr>
            <w:r>
              <w:rPr>
                <w:b/>
                <w:bCs/>
                <w:spacing w:val="-6"/>
              </w:rPr>
              <w:t>招聘</w:t>
            </w:r>
          </w:p>
          <w:p>
            <w:pPr>
              <w:pStyle w:val="4"/>
              <w:spacing w:line="207" w:lineRule="auto"/>
              <w:jc w:val="center"/>
            </w:pPr>
            <w:r>
              <w:rPr>
                <w:b/>
                <w:bCs/>
                <w:spacing w:val="-6"/>
              </w:rPr>
              <w:t>人数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pStyle w:val="4"/>
              <w:spacing w:before="212" w:line="219" w:lineRule="auto"/>
              <w:jc w:val="center"/>
            </w:pPr>
            <w:r>
              <w:rPr>
                <w:b/>
                <w:bCs/>
                <w:spacing w:val="-5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86" w:type="dxa"/>
            <w:noWrap w:val="0"/>
            <w:vAlign w:val="center"/>
          </w:tcPr>
          <w:p>
            <w:pPr>
              <w:pStyle w:val="4"/>
              <w:spacing w:before="64" w:line="211" w:lineRule="auto"/>
              <w:ind w:right="16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460101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2" w:line="219" w:lineRule="auto"/>
              <w:ind w:left="911" w:leftChars="0"/>
              <w:jc w:val="center"/>
            </w:pPr>
            <w:r>
              <w:rPr>
                <w:rFonts w:hint="eastAsia"/>
                <w:lang w:val="en-US" w:eastAsia="zh-CN"/>
              </w:rPr>
              <w:t>小学语文</w:t>
            </w:r>
            <w:r>
              <w:rPr>
                <w:spacing w:val="3"/>
              </w:rPr>
              <w:t>教师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4"/>
              <w:spacing w:before="215" w:line="222" w:lineRule="auto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>41</w:t>
            </w:r>
            <w:r>
              <w:rPr>
                <w:spacing w:val="-2"/>
              </w:rPr>
              <w:t>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460102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3" w:line="219" w:lineRule="auto"/>
              <w:ind w:left="911" w:leftChars="0"/>
              <w:jc w:val="center"/>
            </w:pPr>
            <w:r>
              <w:rPr>
                <w:rFonts w:hint="eastAsia"/>
                <w:lang w:val="en-US" w:eastAsia="zh-CN"/>
              </w:rPr>
              <w:t>小学数学</w:t>
            </w:r>
            <w:r>
              <w:rPr>
                <w:spacing w:val="3"/>
              </w:rPr>
              <w:t>教师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21人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460103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4" w:line="219" w:lineRule="auto"/>
              <w:ind w:left="911" w:leftChars="0"/>
              <w:jc w:val="center"/>
            </w:pPr>
            <w:r>
              <w:rPr>
                <w:rFonts w:hint="eastAsia"/>
                <w:lang w:val="en-US" w:eastAsia="zh-CN"/>
              </w:rPr>
              <w:t>小学英语</w:t>
            </w:r>
            <w:r>
              <w:rPr>
                <w:spacing w:val="3"/>
              </w:rPr>
              <w:t>教师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14人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460104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4" w:line="219" w:lineRule="auto"/>
              <w:ind w:left="911" w:leftChars="0"/>
              <w:jc w:val="center"/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小学体育</w:t>
            </w:r>
            <w:r>
              <w:rPr>
                <w:spacing w:val="3"/>
              </w:rPr>
              <w:t>教师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15人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460105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5" w:line="219" w:lineRule="auto"/>
              <w:ind w:left="911" w:leftChars="0"/>
              <w:jc w:val="center"/>
            </w:pPr>
            <w:r>
              <w:rPr>
                <w:rFonts w:hint="eastAsia"/>
                <w:lang w:val="en-US" w:eastAsia="zh-CN"/>
              </w:rPr>
              <w:t>小学音乐</w:t>
            </w:r>
            <w:r>
              <w:rPr>
                <w:spacing w:val="3"/>
              </w:rPr>
              <w:t>教师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5人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460106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6" w:line="219" w:lineRule="auto"/>
              <w:ind w:left="911" w:leftChars="0"/>
              <w:jc w:val="center"/>
            </w:pPr>
            <w:r>
              <w:rPr>
                <w:rFonts w:hint="eastAsia"/>
                <w:lang w:val="en-US" w:eastAsia="zh-CN"/>
              </w:rPr>
              <w:t>小学美术</w:t>
            </w:r>
            <w:r>
              <w:rPr>
                <w:spacing w:val="3"/>
              </w:rPr>
              <w:t>教师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6人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460107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6" w:line="219" w:lineRule="auto"/>
              <w:ind w:left="911" w:leftChars="0"/>
              <w:jc w:val="center"/>
            </w:pPr>
            <w:r>
              <w:rPr>
                <w:rFonts w:hint="eastAsia"/>
                <w:lang w:val="en-US" w:eastAsia="zh-CN"/>
              </w:rPr>
              <w:t>小学科学老师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3人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460108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6" w:line="219" w:lineRule="auto"/>
              <w:ind w:left="911"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小学信息技术</w:t>
            </w:r>
            <w:r>
              <w:rPr>
                <w:spacing w:val="3"/>
              </w:rPr>
              <w:t>教师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4人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460109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7" w:line="219" w:lineRule="auto"/>
              <w:ind w:left="911" w:leftChars="0"/>
              <w:jc w:val="center"/>
            </w:pPr>
            <w:r>
              <w:rPr>
                <w:rFonts w:hint="eastAsia"/>
                <w:lang w:val="en-US" w:eastAsia="zh-CN"/>
              </w:rPr>
              <w:t>小学心理健康</w:t>
            </w:r>
            <w:r>
              <w:rPr>
                <w:spacing w:val="3"/>
              </w:rPr>
              <w:t>教师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3人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460110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pStyle w:val="4"/>
              <w:spacing w:before="107" w:line="219" w:lineRule="auto"/>
              <w:ind w:left="911" w:leftChars="0"/>
              <w:jc w:val="center"/>
            </w:pPr>
            <w:r>
              <w:rPr>
                <w:rFonts w:hint="eastAsia"/>
                <w:lang w:val="en-US" w:eastAsia="zh-CN"/>
              </w:rPr>
              <w:t>小学道德与法治</w:t>
            </w:r>
            <w:r>
              <w:rPr>
                <w:spacing w:val="3"/>
              </w:rPr>
              <w:t>教师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1人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方正仿宋" w:cs="Times New Roman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" w:cs="Times New Roman"/>
          <w:snapToGrid/>
          <w:kern w:val="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ZmM0YTI1NGQxYzhmMDYzODY1YWZmMWNiNGI2NTUifQ=="/>
  </w:docVars>
  <w:rsids>
    <w:rsidRoot w:val="704F0DE9"/>
    <w:rsid w:val="00DE09CE"/>
    <w:rsid w:val="126C079B"/>
    <w:rsid w:val="1C394730"/>
    <w:rsid w:val="2A510EB0"/>
    <w:rsid w:val="32CD53DA"/>
    <w:rsid w:val="5252261B"/>
    <w:rsid w:val="5E7B07FE"/>
    <w:rsid w:val="704F0DE9"/>
    <w:rsid w:val="7D7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205</Characters>
  <Lines>0</Lines>
  <Paragraphs>0</Paragraphs>
  <TotalTime>1</TotalTime>
  <ScaleCrop>false</ScaleCrop>
  <LinksUpToDate>false</LinksUpToDate>
  <CharactersWithSpaces>226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2024-01-28T12:18:00Z</dcterms:created>
  <dc:creator>黄瓜米</dc:creator>
  <cp:lastModifiedBy>弱志强骨</cp:lastModifiedBy>
  <cp:lastPrinted>2024-01-28T14:47:00Z</cp:lastPrinted>
  <dcterms:modified xsi:type="dcterms:W3CDTF">2024-01-28T15:40:29Z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98CE45CB694E4B3CAB8EE137CF14CD93_11</vt:lpwstr>
  </property>
</Properties>
</file>